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ED" w:rsidRPr="00C271ED" w:rsidRDefault="00C271ED" w:rsidP="00C271ED">
      <w:pPr>
        <w:spacing w:line="240" w:lineRule="auto"/>
        <w:ind w:firstLine="624"/>
        <w:jc w:val="center"/>
        <w:rPr>
          <w:rFonts w:eastAsia="Times New Roman"/>
          <w:b/>
          <w:sz w:val="24"/>
          <w:szCs w:val="24"/>
          <w:lang w:eastAsia="ru-RU"/>
        </w:rPr>
      </w:pPr>
      <w:r w:rsidRPr="00C271ED">
        <w:rPr>
          <w:rFonts w:eastAsia="Times New Roman"/>
          <w:b/>
          <w:sz w:val="24"/>
          <w:szCs w:val="24"/>
          <w:lang w:eastAsia="ru-RU"/>
        </w:rPr>
        <w:t>Описание</w:t>
      </w:r>
    </w:p>
    <w:p w:rsidR="00C271ED" w:rsidRPr="00C271ED" w:rsidRDefault="00C271ED" w:rsidP="00C271ED">
      <w:pPr>
        <w:spacing w:line="240" w:lineRule="auto"/>
        <w:ind w:firstLine="0"/>
        <w:jc w:val="center"/>
        <w:rPr>
          <w:b/>
          <w:sz w:val="24"/>
          <w:szCs w:val="24"/>
        </w:rPr>
      </w:pPr>
      <w:r w:rsidRPr="00C271ED">
        <w:rPr>
          <w:b/>
          <w:sz w:val="24"/>
          <w:szCs w:val="24"/>
        </w:rPr>
        <w:t>учебного        плана  среднего  общего  образования</w:t>
      </w:r>
    </w:p>
    <w:p w:rsidR="00C271ED" w:rsidRPr="00C271ED" w:rsidRDefault="00C271ED" w:rsidP="00C271ED">
      <w:pPr>
        <w:spacing w:line="240" w:lineRule="auto"/>
        <w:ind w:firstLine="0"/>
        <w:jc w:val="center"/>
        <w:rPr>
          <w:b/>
          <w:sz w:val="24"/>
          <w:szCs w:val="24"/>
        </w:rPr>
      </w:pPr>
      <w:r w:rsidRPr="00C271ED">
        <w:rPr>
          <w:b/>
          <w:sz w:val="24"/>
          <w:szCs w:val="24"/>
        </w:rPr>
        <w:t>муниципального казенного общеобразовательного учреждения</w:t>
      </w:r>
    </w:p>
    <w:p w:rsidR="00C271ED" w:rsidRPr="00C271ED" w:rsidRDefault="00C271ED" w:rsidP="00C271ED">
      <w:pPr>
        <w:spacing w:line="240" w:lineRule="auto"/>
        <w:ind w:firstLine="0"/>
        <w:jc w:val="center"/>
        <w:rPr>
          <w:b/>
          <w:sz w:val="24"/>
          <w:szCs w:val="24"/>
        </w:rPr>
      </w:pPr>
      <w:r w:rsidRPr="00C271ED">
        <w:rPr>
          <w:b/>
          <w:sz w:val="24"/>
          <w:szCs w:val="24"/>
        </w:rPr>
        <w:t>«</w:t>
      </w:r>
      <w:proofErr w:type="spellStart"/>
      <w:r w:rsidRPr="00C271ED">
        <w:rPr>
          <w:b/>
          <w:sz w:val="24"/>
          <w:szCs w:val="24"/>
        </w:rPr>
        <w:t>Субботинская</w:t>
      </w:r>
      <w:proofErr w:type="spellEnd"/>
      <w:r w:rsidRPr="00C271ED">
        <w:rPr>
          <w:b/>
          <w:sz w:val="24"/>
          <w:szCs w:val="24"/>
        </w:rPr>
        <w:t xml:space="preserve"> средняя общеобразовательная школа</w:t>
      </w:r>
      <w:r w:rsidR="004F7B41">
        <w:rPr>
          <w:b/>
          <w:sz w:val="24"/>
          <w:szCs w:val="24"/>
        </w:rPr>
        <w:t xml:space="preserve"> </w:t>
      </w:r>
      <w:proofErr w:type="gramStart"/>
      <w:r w:rsidR="004F7B41">
        <w:rPr>
          <w:rStyle w:val="markedcontent"/>
          <w:rFonts w:asciiTheme="majorBidi" w:hAnsiTheme="majorBidi" w:cstheme="majorBidi"/>
          <w:sz w:val="24"/>
          <w:szCs w:val="24"/>
        </w:rPr>
        <w:t>имени полного кавалера ордена Славы Голенищева Виктора Федотовича</w:t>
      </w:r>
      <w:proofErr w:type="gramEnd"/>
      <w:r w:rsidRPr="00C271ED">
        <w:rPr>
          <w:b/>
          <w:sz w:val="24"/>
          <w:szCs w:val="24"/>
        </w:rPr>
        <w:t>»</w:t>
      </w:r>
    </w:p>
    <w:p w:rsidR="00C271ED" w:rsidRPr="00C271ED" w:rsidRDefault="00C271ED" w:rsidP="00C271ED">
      <w:pPr>
        <w:spacing w:line="240" w:lineRule="auto"/>
        <w:ind w:firstLine="0"/>
        <w:jc w:val="center"/>
        <w:rPr>
          <w:b/>
          <w:sz w:val="24"/>
          <w:szCs w:val="24"/>
        </w:rPr>
      </w:pPr>
      <w:proofErr w:type="spellStart"/>
      <w:r w:rsidRPr="00C271ED">
        <w:rPr>
          <w:b/>
          <w:sz w:val="24"/>
          <w:szCs w:val="24"/>
        </w:rPr>
        <w:t>Солнцевского</w:t>
      </w:r>
      <w:proofErr w:type="spellEnd"/>
      <w:r w:rsidRPr="00C271ED">
        <w:rPr>
          <w:b/>
          <w:sz w:val="24"/>
          <w:szCs w:val="24"/>
        </w:rPr>
        <w:t xml:space="preserve"> района Кур</w:t>
      </w:r>
      <w:r w:rsidR="00B21A3C">
        <w:rPr>
          <w:b/>
          <w:sz w:val="24"/>
          <w:szCs w:val="24"/>
        </w:rPr>
        <w:t>ской области  (ФГОС СОО) на 2024– 2025</w:t>
      </w:r>
      <w:r w:rsidRPr="00C271ED">
        <w:rPr>
          <w:b/>
          <w:sz w:val="24"/>
          <w:szCs w:val="24"/>
        </w:rPr>
        <w:t xml:space="preserve"> учебный год</w:t>
      </w:r>
    </w:p>
    <w:p w:rsidR="00B21A3C" w:rsidRDefault="00B21A3C" w:rsidP="00C271ED">
      <w:pPr>
        <w:spacing w:line="276" w:lineRule="auto"/>
        <w:ind w:firstLine="567"/>
        <w:rPr>
          <w:rStyle w:val="markedcontent"/>
          <w:rFonts w:asciiTheme="majorBidi" w:hAnsiTheme="majorBidi" w:cstheme="majorBidi"/>
          <w:b/>
          <w:sz w:val="24"/>
          <w:szCs w:val="24"/>
        </w:rPr>
      </w:pPr>
    </w:p>
    <w:p w:rsidR="00C271ED" w:rsidRPr="00C271ED" w:rsidRDefault="00C271ED" w:rsidP="00C271ED">
      <w:pPr>
        <w:spacing w:line="276" w:lineRule="auto"/>
        <w:ind w:firstLine="567"/>
        <w:rPr>
          <w:rStyle w:val="markedcontent"/>
          <w:sz w:val="24"/>
          <w:szCs w:val="24"/>
        </w:rPr>
      </w:pPr>
      <w:proofErr w:type="gramStart"/>
      <w:r w:rsidRPr="00C271ED">
        <w:rPr>
          <w:rStyle w:val="markedcontent"/>
          <w:rFonts w:asciiTheme="majorBidi" w:hAnsiTheme="majorBidi" w:cstheme="majorBidi"/>
          <w:sz w:val="24"/>
          <w:szCs w:val="24"/>
        </w:rPr>
        <w:t xml:space="preserve">Учебный план среднего общего образования муниципального </w:t>
      </w:r>
      <w:proofErr w:type="spellStart"/>
      <w:r w:rsidRPr="00C271ED">
        <w:rPr>
          <w:rStyle w:val="markedcontent"/>
          <w:rFonts w:asciiTheme="majorBidi" w:hAnsiTheme="majorBidi" w:cstheme="majorBidi"/>
          <w:sz w:val="24"/>
          <w:szCs w:val="24"/>
        </w:rPr>
        <w:t>казенноего</w:t>
      </w:r>
      <w:proofErr w:type="spellEnd"/>
      <w:r w:rsidRPr="00C271ED">
        <w:rPr>
          <w:rStyle w:val="markedcontent"/>
          <w:rFonts w:asciiTheme="majorBidi" w:hAnsiTheme="majorBidi" w:cstheme="majorBidi"/>
          <w:sz w:val="24"/>
          <w:szCs w:val="24"/>
        </w:rPr>
        <w:t xml:space="preserve"> общеобразовательного  учреждения  «</w:t>
      </w:r>
      <w:proofErr w:type="spellStart"/>
      <w:r w:rsidRPr="00C271ED">
        <w:rPr>
          <w:rStyle w:val="markedcontent"/>
          <w:rFonts w:asciiTheme="majorBidi" w:hAnsiTheme="majorBidi" w:cstheme="majorBidi"/>
          <w:sz w:val="24"/>
          <w:szCs w:val="24"/>
        </w:rPr>
        <w:t>Субботинская</w:t>
      </w:r>
      <w:proofErr w:type="spellEnd"/>
      <w:r w:rsidRPr="00C271ED">
        <w:rPr>
          <w:rStyle w:val="markedcontent"/>
          <w:rFonts w:asciiTheme="majorBidi" w:hAnsiTheme="majorBidi" w:cstheme="majorBidi"/>
          <w:sz w:val="24"/>
          <w:szCs w:val="24"/>
        </w:rPr>
        <w:t xml:space="preserve"> средняя общеобразовательная школа</w:t>
      </w:r>
      <w:r w:rsidR="00B21A3C">
        <w:rPr>
          <w:rStyle w:val="markedcontent"/>
          <w:rFonts w:asciiTheme="majorBidi" w:hAnsiTheme="majorBidi" w:cstheme="majorBidi"/>
          <w:sz w:val="24"/>
          <w:szCs w:val="24"/>
        </w:rPr>
        <w:t xml:space="preserve"> имени полного кавалера ордена Славы Голенищева Виктора Федотовича</w:t>
      </w:r>
      <w:r w:rsidRPr="00C271ED">
        <w:rPr>
          <w:rStyle w:val="markedcontent"/>
          <w:rFonts w:asciiTheme="majorBidi" w:hAnsiTheme="majorBidi" w:cstheme="majorBidi"/>
          <w:sz w:val="24"/>
          <w:szCs w:val="24"/>
        </w:rPr>
        <w:t xml:space="preserve">» </w:t>
      </w:r>
      <w:proofErr w:type="spellStart"/>
      <w:r w:rsidRPr="00C271ED">
        <w:rPr>
          <w:rStyle w:val="markedcontent"/>
          <w:rFonts w:asciiTheme="majorBidi" w:hAnsiTheme="majorBidi" w:cstheme="majorBidi"/>
          <w:sz w:val="24"/>
          <w:szCs w:val="24"/>
        </w:rPr>
        <w:t>Солнцевского</w:t>
      </w:r>
      <w:proofErr w:type="spellEnd"/>
      <w:r w:rsidRPr="00C271ED">
        <w:rPr>
          <w:rStyle w:val="markedcontent"/>
          <w:rFonts w:asciiTheme="majorBidi" w:hAnsiTheme="majorBidi" w:cstheme="majorBidi"/>
          <w:sz w:val="24"/>
          <w:szCs w:val="24"/>
        </w:rPr>
        <w:t xml:space="preserve"> района Курской области</w:t>
      </w:r>
      <w:r w:rsidRPr="00C271ED">
        <w:rPr>
          <w:rFonts w:asciiTheme="majorBidi" w:hAnsiTheme="majorBidi" w:cstheme="majorBidi"/>
          <w:sz w:val="24"/>
          <w:szCs w:val="24"/>
        </w:rPr>
        <w:t xml:space="preserve"> </w:t>
      </w:r>
      <w:r w:rsidRPr="00C271ED">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C271ED">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roofErr w:type="gramEnd"/>
      <w:r w:rsidRPr="00C271ED">
        <w:rPr>
          <w:rFonts w:asciiTheme="majorBidi" w:hAnsiTheme="majorBidi" w:cstheme="majorBidi"/>
          <w:sz w:val="24"/>
          <w:szCs w:val="24"/>
        </w:rPr>
        <w:t>»</w:t>
      </w:r>
      <w:r w:rsidRPr="00C271ED">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271ED" w:rsidRPr="00C271ED" w:rsidRDefault="00C271ED" w:rsidP="00C271ED">
      <w:pPr>
        <w:ind w:firstLine="567"/>
        <w:rPr>
          <w:rStyle w:val="markedcontent"/>
          <w:rFonts w:asciiTheme="majorBidi" w:hAnsiTheme="majorBidi" w:cstheme="majorBidi"/>
          <w:sz w:val="24"/>
          <w:szCs w:val="24"/>
        </w:rPr>
      </w:pPr>
      <w:proofErr w:type="gramStart"/>
      <w:r w:rsidRPr="00C271ED">
        <w:rPr>
          <w:rStyle w:val="markedcontent"/>
          <w:rFonts w:asciiTheme="majorBidi" w:hAnsiTheme="majorBidi" w:cstheme="majorBidi"/>
          <w:sz w:val="24"/>
          <w:szCs w:val="24"/>
        </w:rPr>
        <w:t>Учебный план является частью образовательной программы муниципального  казенного  общеобразовательного  учреждения  «</w:t>
      </w:r>
      <w:proofErr w:type="spellStart"/>
      <w:r w:rsidRPr="00C271ED">
        <w:rPr>
          <w:rStyle w:val="markedcontent"/>
          <w:rFonts w:asciiTheme="majorBidi" w:hAnsiTheme="majorBidi" w:cstheme="majorBidi"/>
          <w:sz w:val="24"/>
          <w:szCs w:val="24"/>
        </w:rPr>
        <w:t>Субботинская</w:t>
      </w:r>
      <w:proofErr w:type="spellEnd"/>
      <w:r w:rsidRPr="00C271ED">
        <w:rPr>
          <w:rStyle w:val="markedcontent"/>
          <w:rFonts w:asciiTheme="majorBidi" w:hAnsiTheme="majorBidi" w:cstheme="majorBidi"/>
          <w:sz w:val="24"/>
          <w:szCs w:val="24"/>
        </w:rPr>
        <w:t xml:space="preserve"> средняя общеобразовательная школа</w:t>
      </w:r>
      <w:r w:rsidR="00B21A3C" w:rsidRPr="00B21A3C">
        <w:rPr>
          <w:rStyle w:val="markedcontent"/>
          <w:rFonts w:asciiTheme="majorBidi" w:hAnsiTheme="majorBidi" w:cstheme="majorBidi"/>
          <w:sz w:val="24"/>
          <w:szCs w:val="24"/>
        </w:rPr>
        <w:t xml:space="preserve"> </w:t>
      </w:r>
      <w:r w:rsidR="00B21A3C">
        <w:rPr>
          <w:rStyle w:val="markedcontent"/>
          <w:rFonts w:asciiTheme="majorBidi" w:hAnsiTheme="majorBidi" w:cstheme="majorBidi"/>
          <w:sz w:val="24"/>
          <w:szCs w:val="24"/>
        </w:rPr>
        <w:t>имени полного кавалера ордена Славы Голенищева Виктора Федотовича</w:t>
      </w:r>
      <w:r w:rsidRPr="00C271ED">
        <w:rPr>
          <w:rStyle w:val="markedcontent"/>
          <w:rFonts w:asciiTheme="majorBidi" w:hAnsiTheme="majorBidi" w:cstheme="majorBidi"/>
          <w:sz w:val="24"/>
          <w:szCs w:val="24"/>
        </w:rPr>
        <w:t xml:space="preserve">» </w:t>
      </w:r>
      <w:proofErr w:type="spellStart"/>
      <w:r w:rsidRPr="00C271ED">
        <w:rPr>
          <w:rStyle w:val="markedcontent"/>
          <w:rFonts w:asciiTheme="majorBidi" w:hAnsiTheme="majorBidi" w:cstheme="majorBidi"/>
          <w:sz w:val="24"/>
          <w:szCs w:val="24"/>
        </w:rPr>
        <w:t>Солнцевского</w:t>
      </w:r>
      <w:proofErr w:type="spellEnd"/>
      <w:r w:rsidRPr="00C271ED">
        <w:rPr>
          <w:rStyle w:val="markedcontent"/>
          <w:rFonts w:asciiTheme="majorBidi" w:hAnsiTheme="majorBidi" w:cstheme="majorBidi"/>
          <w:sz w:val="24"/>
          <w:szCs w:val="24"/>
        </w:rPr>
        <w:t xml:space="preserve"> района Курской области,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C271ED">
        <w:rPr>
          <w:rStyle w:val="markedcontent"/>
          <w:rFonts w:asciiTheme="majorBidi" w:hAnsiTheme="majorBidi" w:cstheme="majorBidi"/>
          <w:sz w:val="24"/>
          <w:szCs w:val="24"/>
        </w:rPr>
        <w:t>СанПиН</w:t>
      </w:r>
      <w:proofErr w:type="spellEnd"/>
      <w:r w:rsidRPr="00C271ED">
        <w:rPr>
          <w:rStyle w:val="markedcontent"/>
          <w:rFonts w:asciiTheme="majorBidi" w:hAnsiTheme="majorBidi" w:cstheme="majorBidi"/>
          <w:sz w:val="24"/>
          <w:szCs w:val="24"/>
        </w:rPr>
        <w:t xml:space="preserve"> 1.2.3685-21.</w:t>
      </w:r>
      <w:proofErr w:type="gramEnd"/>
    </w:p>
    <w:p w:rsidR="00C271ED" w:rsidRPr="00C271ED" w:rsidRDefault="00C271ED" w:rsidP="00C271ED">
      <w:pPr>
        <w:spacing w:line="276" w:lineRule="auto"/>
        <w:ind w:firstLine="567"/>
        <w:rPr>
          <w:sz w:val="24"/>
          <w:szCs w:val="24"/>
        </w:rPr>
      </w:pPr>
      <w:r w:rsidRPr="00C271ED">
        <w:rPr>
          <w:rStyle w:val="markedcontent"/>
          <w:rFonts w:asciiTheme="majorBidi" w:hAnsiTheme="majorBidi" w:cstheme="majorBidi"/>
          <w:sz w:val="24"/>
          <w:szCs w:val="24"/>
        </w:rPr>
        <w:t>Учебный год в муниципальном казенном общеобразовательном учреждении  «</w:t>
      </w:r>
      <w:proofErr w:type="spellStart"/>
      <w:r w:rsidRPr="00C271ED">
        <w:rPr>
          <w:rStyle w:val="markedcontent"/>
          <w:rFonts w:asciiTheme="majorBidi" w:hAnsiTheme="majorBidi" w:cstheme="majorBidi"/>
          <w:sz w:val="24"/>
          <w:szCs w:val="24"/>
        </w:rPr>
        <w:t>Субботинская</w:t>
      </w:r>
      <w:proofErr w:type="spellEnd"/>
      <w:r w:rsidRPr="00C271ED">
        <w:rPr>
          <w:rStyle w:val="markedcontent"/>
          <w:rFonts w:asciiTheme="majorBidi" w:hAnsiTheme="majorBidi" w:cstheme="majorBidi"/>
          <w:sz w:val="24"/>
          <w:szCs w:val="24"/>
        </w:rPr>
        <w:t xml:space="preserve"> средняя общеобразовательная школа» </w:t>
      </w:r>
      <w:proofErr w:type="spellStart"/>
      <w:r w:rsidRPr="00C271ED">
        <w:rPr>
          <w:rStyle w:val="markedcontent"/>
          <w:rFonts w:asciiTheme="majorBidi" w:hAnsiTheme="majorBidi" w:cstheme="majorBidi"/>
          <w:sz w:val="24"/>
          <w:szCs w:val="24"/>
        </w:rPr>
        <w:t>Солнцевского</w:t>
      </w:r>
      <w:proofErr w:type="spellEnd"/>
      <w:r w:rsidRPr="00C271ED">
        <w:rPr>
          <w:rStyle w:val="markedcontent"/>
          <w:rFonts w:asciiTheme="majorBidi" w:hAnsiTheme="majorBidi" w:cstheme="majorBidi"/>
          <w:sz w:val="24"/>
          <w:szCs w:val="24"/>
        </w:rPr>
        <w:t xml:space="preserve"> района Курской области</w:t>
      </w:r>
      <w:r w:rsidRPr="00C271ED">
        <w:rPr>
          <w:rFonts w:asciiTheme="majorBidi" w:hAnsiTheme="majorBidi" w:cstheme="majorBidi"/>
          <w:sz w:val="24"/>
          <w:szCs w:val="24"/>
        </w:rPr>
        <w:t xml:space="preserve"> </w:t>
      </w:r>
      <w:r w:rsidRPr="00C271ED">
        <w:rPr>
          <w:rStyle w:val="markedcontent"/>
          <w:rFonts w:asciiTheme="majorBidi" w:hAnsiTheme="majorBidi" w:cstheme="majorBidi"/>
          <w:sz w:val="24"/>
          <w:szCs w:val="24"/>
        </w:rPr>
        <w:t xml:space="preserve">начинается </w:t>
      </w:r>
      <w:r w:rsidRPr="00C271ED">
        <w:rPr>
          <w:rFonts w:asciiTheme="majorBidi" w:hAnsiTheme="majorBidi" w:cstheme="majorBidi"/>
          <w:sz w:val="24"/>
          <w:szCs w:val="24"/>
        </w:rPr>
        <w:t xml:space="preserve">01.09.2023 </w:t>
      </w:r>
      <w:r w:rsidRPr="00C271ED">
        <w:rPr>
          <w:rStyle w:val="markedcontent"/>
          <w:rFonts w:asciiTheme="majorBidi" w:hAnsiTheme="majorBidi" w:cstheme="majorBidi"/>
          <w:sz w:val="24"/>
          <w:szCs w:val="24"/>
        </w:rPr>
        <w:t xml:space="preserve">и заканчивается </w:t>
      </w:r>
      <w:r w:rsidRPr="00C271ED">
        <w:rPr>
          <w:rFonts w:asciiTheme="majorBidi" w:hAnsiTheme="majorBidi" w:cstheme="majorBidi"/>
          <w:sz w:val="24"/>
          <w:szCs w:val="24"/>
        </w:rPr>
        <w:t xml:space="preserve">сроками, определенными Приказом Министерства образования Курской области. </w:t>
      </w:r>
    </w:p>
    <w:p w:rsidR="00C271ED" w:rsidRPr="00C271ED" w:rsidRDefault="00C271ED" w:rsidP="00C271ED">
      <w:pPr>
        <w:spacing w:line="276" w:lineRule="auto"/>
        <w:ind w:firstLine="567"/>
        <w:rPr>
          <w:rStyle w:val="markedcontent"/>
          <w:sz w:val="24"/>
          <w:szCs w:val="24"/>
        </w:rPr>
      </w:pPr>
      <w:r w:rsidRPr="00C271ED">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t xml:space="preserve">Максимальный объем аудиторной нагрузки </w:t>
      </w:r>
      <w:proofErr w:type="gramStart"/>
      <w:r w:rsidRPr="00C271ED">
        <w:rPr>
          <w:rStyle w:val="markedcontent"/>
          <w:rFonts w:asciiTheme="majorBidi" w:hAnsiTheme="majorBidi" w:cstheme="majorBidi"/>
          <w:sz w:val="24"/>
          <w:szCs w:val="24"/>
        </w:rPr>
        <w:t>обучающихся</w:t>
      </w:r>
      <w:proofErr w:type="gramEnd"/>
      <w:r w:rsidRPr="00C271ED">
        <w:rPr>
          <w:rStyle w:val="markedcontent"/>
          <w:rFonts w:asciiTheme="majorBidi" w:hAnsiTheme="majorBidi" w:cstheme="majorBidi"/>
          <w:sz w:val="24"/>
          <w:szCs w:val="24"/>
        </w:rPr>
        <w:t xml:space="preserve"> в неделю составляет  в  10 классе – 34</w:t>
      </w:r>
      <w:r w:rsidR="00B21A3C">
        <w:rPr>
          <w:rStyle w:val="markedcontent"/>
          <w:rFonts w:asciiTheme="majorBidi" w:hAnsiTheme="majorBidi" w:cstheme="majorBidi"/>
          <w:sz w:val="24"/>
          <w:szCs w:val="24"/>
        </w:rPr>
        <w:t xml:space="preserve"> часа, в  11 классе – 34 часа. </w:t>
      </w: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В соответствии с ФОПСОО, на основании решения педагогического совета (протокол № 1 от 31.08.2023 г.) и на основании запроса родителей и обучающихся два учебных предмета из обязательной части  изучаются на углубленном уровне: география, обществознание. </w:t>
      </w: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C271ED" w:rsidRPr="00C271ED" w:rsidRDefault="00C271ED" w:rsidP="00C271ED">
      <w:pPr>
        <w:ind w:firstLine="567"/>
        <w:rPr>
          <w:sz w:val="24"/>
          <w:szCs w:val="24"/>
        </w:rPr>
      </w:pPr>
      <w:r w:rsidRPr="00C271ED">
        <w:rPr>
          <w:rStyle w:val="markedcontent"/>
          <w:rFonts w:asciiTheme="majorBidi" w:hAnsiTheme="majorBidi" w:cstheme="majorBidi"/>
          <w:sz w:val="24"/>
          <w:szCs w:val="24"/>
        </w:rPr>
        <w:t>В муниципальном казенном  общеобразовательном  учреждении «</w:t>
      </w:r>
      <w:proofErr w:type="spellStart"/>
      <w:r w:rsidRPr="00C271ED">
        <w:rPr>
          <w:rStyle w:val="markedcontent"/>
          <w:rFonts w:asciiTheme="majorBidi" w:hAnsiTheme="majorBidi" w:cstheme="majorBidi"/>
          <w:sz w:val="24"/>
          <w:szCs w:val="24"/>
        </w:rPr>
        <w:t>Субботинская</w:t>
      </w:r>
      <w:proofErr w:type="spellEnd"/>
      <w:r w:rsidRPr="00C271ED">
        <w:rPr>
          <w:rStyle w:val="markedcontent"/>
          <w:rFonts w:asciiTheme="majorBidi" w:hAnsiTheme="majorBidi" w:cstheme="majorBidi"/>
          <w:sz w:val="24"/>
          <w:szCs w:val="24"/>
        </w:rPr>
        <w:t xml:space="preserve"> средняя общеобразовательная школа</w:t>
      </w:r>
      <w:r w:rsidR="00B21A3C" w:rsidRPr="00B21A3C">
        <w:rPr>
          <w:rStyle w:val="markedcontent"/>
          <w:rFonts w:asciiTheme="majorBidi" w:hAnsiTheme="majorBidi" w:cstheme="majorBidi"/>
          <w:sz w:val="24"/>
          <w:szCs w:val="24"/>
        </w:rPr>
        <w:t xml:space="preserve"> </w:t>
      </w:r>
      <w:proofErr w:type="gramStart"/>
      <w:r w:rsidR="00B21A3C">
        <w:rPr>
          <w:rStyle w:val="markedcontent"/>
          <w:rFonts w:asciiTheme="majorBidi" w:hAnsiTheme="majorBidi" w:cstheme="majorBidi"/>
          <w:sz w:val="24"/>
          <w:szCs w:val="24"/>
        </w:rPr>
        <w:t>имени полного кавалера ордена Славы Голенищева Виктора</w:t>
      </w:r>
      <w:proofErr w:type="gramEnd"/>
      <w:r w:rsidR="00B21A3C">
        <w:rPr>
          <w:rStyle w:val="markedcontent"/>
          <w:rFonts w:asciiTheme="majorBidi" w:hAnsiTheme="majorBidi" w:cstheme="majorBidi"/>
          <w:sz w:val="24"/>
          <w:szCs w:val="24"/>
        </w:rPr>
        <w:t xml:space="preserve"> Федотовича</w:t>
      </w:r>
      <w:r w:rsidRPr="00C271ED">
        <w:rPr>
          <w:rStyle w:val="markedcontent"/>
          <w:rFonts w:asciiTheme="majorBidi" w:hAnsiTheme="majorBidi" w:cstheme="majorBidi"/>
          <w:sz w:val="24"/>
          <w:szCs w:val="24"/>
        </w:rPr>
        <w:t xml:space="preserve">» </w:t>
      </w:r>
      <w:proofErr w:type="spellStart"/>
      <w:r w:rsidRPr="00C271ED">
        <w:rPr>
          <w:rStyle w:val="markedcontent"/>
          <w:rFonts w:asciiTheme="majorBidi" w:hAnsiTheme="majorBidi" w:cstheme="majorBidi"/>
          <w:sz w:val="24"/>
          <w:szCs w:val="24"/>
        </w:rPr>
        <w:t>Солнцевского</w:t>
      </w:r>
      <w:proofErr w:type="spellEnd"/>
      <w:r w:rsidRPr="00C271ED">
        <w:rPr>
          <w:rStyle w:val="markedcontent"/>
          <w:rFonts w:asciiTheme="majorBidi" w:hAnsiTheme="majorBidi" w:cstheme="majorBidi"/>
          <w:sz w:val="24"/>
          <w:szCs w:val="24"/>
        </w:rPr>
        <w:t xml:space="preserve"> района Курской области</w:t>
      </w:r>
      <w:r w:rsidRPr="00C271ED">
        <w:rPr>
          <w:rFonts w:asciiTheme="majorBidi" w:hAnsiTheme="majorBidi" w:cstheme="majorBidi"/>
          <w:sz w:val="24"/>
          <w:szCs w:val="24"/>
        </w:rPr>
        <w:t xml:space="preserve"> </w:t>
      </w:r>
      <w:r w:rsidRPr="00C271ED">
        <w:rPr>
          <w:rStyle w:val="markedcontent"/>
          <w:rFonts w:asciiTheme="majorBidi" w:hAnsiTheme="majorBidi" w:cstheme="majorBidi"/>
          <w:sz w:val="24"/>
          <w:szCs w:val="24"/>
        </w:rPr>
        <w:t xml:space="preserve">языком обучения является </w:t>
      </w:r>
      <w:r w:rsidRPr="00C271ED">
        <w:rPr>
          <w:rFonts w:asciiTheme="majorBidi" w:hAnsiTheme="majorBidi" w:cstheme="majorBidi"/>
          <w:sz w:val="24"/>
          <w:szCs w:val="24"/>
        </w:rPr>
        <w:t>русский  язык.</w:t>
      </w:r>
    </w:p>
    <w:p w:rsidR="00C271ED" w:rsidRPr="00C271ED" w:rsidRDefault="00C271ED" w:rsidP="00C271ED">
      <w:pPr>
        <w:ind w:firstLine="567"/>
        <w:rPr>
          <w:rStyle w:val="markedcontent"/>
          <w:sz w:val="24"/>
          <w:szCs w:val="24"/>
        </w:rPr>
      </w:pPr>
      <w:r w:rsidRPr="00C271ED">
        <w:rPr>
          <w:rStyle w:val="markedcontent"/>
          <w:rFonts w:asciiTheme="majorBidi" w:hAnsiTheme="majorBidi" w:cstheme="majorBidi"/>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C271ED" w:rsidRPr="00C271ED" w:rsidRDefault="00C271ED" w:rsidP="00C271ED">
      <w:pPr>
        <w:ind w:firstLine="567"/>
        <w:rPr>
          <w:rStyle w:val="markedcontent"/>
          <w:rFonts w:asciiTheme="majorBidi" w:hAnsiTheme="majorBidi" w:cstheme="majorBidi"/>
          <w:sz w:val="24"/>
          <w:szCs w:val="24"/>
        </w:rPr>
      </w:pP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t>При изучении предметов не  осуществляется деление учащихся на подгруппы.</w:t>
      </w: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C271ED">
        <w:rPr>
          <w:rStyle w:val="markedcontent"/>
          <w:rFonts w:asciiTheme="majorBidi" w:hAnsiTheme="majorBidi" w:cstheme="majorBidi"/>
          <w:sz w:val="24"/>
          <w:szCs w:val="24"/>
        </w:rPr>
        <w:t>обучающимися</w:t>
      </w:r>
      <w:proofErr w:type="gramEnd"/>
      <w:r w:rsidRPr="00C271ED">
        <w:rPr>
          <w:rStyle w:val="markedcontent"/>
          <w:rFonts w:asciiTheme="majorBidi" w:hAnsiTheme="majorBidi" w:cstheme="majorBidi"/>
          <w:sz w:val="24"/>
          <w:szCs w:val="24"/>
        </w:rPr>
        <w:t xml:space="preserve"> части содержания (оценивание по полугодиям) или всего объема учебной дисциплины за учебный год (годовое оценивание).</w:t>
      </w: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t xml:space="preserve">Промежуточная/годовая аттестация </w:t>
      </w:r>
      <w:proofErr w:type="gramStart"/>
      <w:r w:rsidRPr="00C271ED">
        <w:rPr>
          <w:rStyle w:val="markedcontent"/>
          <w:rFonts w:asciiTheme="majorBidi" w:hAnsiTheme="majorBidi" w:cstheme="majorBidi"/>
          <w:sz w:val="24"/>
          <w:szCs w:val="24"/>
        </w:rPr>
        <w:t>обучающихся</w:t>
      </w:r>
      <w:proofErr w:type="gramEnd"/>
      <w:r w:rsidRPr="00C271ED">
        <w:rPr>
          <w:rStyle w:val="markedcontent"/>
          <w:rFonts w:asciiTheme="majorBidi" w:hAnsiTheme="majorBidi" w:cstheme="majorBidi"/>
          <w:sz w:val="24"/>
          <w:szCs w:val="24"/>
        </w:rPr>
        <w:t xml:space="preserve"> за полугодие осуществляется в соответствии с календарным учебным графиком.</w:t>
      </w: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t xml:space="preserve">Все предметы обязательной части учебного плана оцениваются по полугодиям. </w:t>
      </w: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C271ED">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C271ED">
        <w:rPr>
          <w:rStyle w:val="markedcontent"/>
          <w:rFonts w:asciiTheme="majorBidi" w:hAnsiTheme="majorBidi" w:cstheme="majorBidi"/>
          <w:sz w:val="24"/>
          <w:szCs w:val="24"/>
        </w:rPr>
        <w:t>аттестации</w:t>
      </w:r>
      <w:proofErr w:type="gramEnd"/>
      <w:r w:rsidRPr="00C271ED">
        <w:rPr>
          <w:rStyle w:val="markedcontent"/>
          <w:rFonts w:asciiTheme="majorBidi" w:hAnsiTheme="majorBidi" w:cstheme="majorBidi"/>
          <w:sz w:val="24"/>
          <w:szCs w:val="24"/>
        </w:rPr>
        <w:t xml:space="preserve"> обучающихся муниципального  казенного общеобразовательного учреждения «</w:t>
      </w:r>
      <w:proofErr w:type="spellStart"/>
      <w:r w:rsidRPr="00C271ED">
        <w:rPr>
          <w:rStyle w:val="markedcontent"/>
          <w:rFonts w:asciiTheme="majorBidi" w:hAnsiTheme="majorBidi" w:cstheme="majorBidi"/>
          <w:sz w:val="24"/>
          <w:szCs w:val="24"/>
        </w:rPr>
        <w:t>Субботинская</w:t>
      </w:r>
      <w:proofErr w:type="spellEnd"/>
      <w:r w:rsidRPr="00C271ED">
        <w:rPr>
          <w:rStyle w:val="markedcontent"/>
          <w:rFonts w:asciiTheme="majorBidi" w:hAnsiTheme="majorBidi" w:cstheme="majorBidi"/>
          <w:sz w:val="24"/>
          <w:szCs w:val="24"/>
        </w:rPr>
        <w:t xml:space="preserve"> средняя общеобразовательная школа</w:t>
      </w:r>
      <w:r w:rsidR="00B21A3C" w:rsidRPr="00B21A3C">
        <w:rPr>
          <w:rStyle w:val="markedcontent"/>
          <w:rFonts w:asciiTheme="majorBidi" w:hAnsiTheme="majorBidi" w:cstheme="majorBidi"/>
          <w:sz w:val="24"/>
          <w:szCs w:val="24"/>
        </w:rPr>
        <w:t xml:space="preserve"> </w:t>
      </w:r>
      <w:r w:rsidR="00B21A3C">
        <w:rPr>
          <w:rStyle w:val="markedcontent"/>
          <w:rFonts w:asciiTheme="majorBidi" w:hAnsiTheme="majorBidi" w:cstheme="majorBidi"/>
          <w:sz w:val="24"/>
          <w:szCs w:val="24"/>
        </w:rPr>
        <w:t>имени полного кавалера ордена Славы Голенищева Виктора Федотовича</w:t>
      </w:r>
      <w:r w:rsidRPr="00C271ED">
        <w:rPr>
          <w:rStyle w:val="markedcontent"/>
          <w:rFonts w:asciiTheme="majorBidi" w:hAnsiTheme="majorBidi" w:cstheme="majorBidi"/>
          <w:sz w:val="24"/>
          <w:szCs w:val="24"/>
        </w:rPr>
        <w:t xml:space="preserve">» </w:t>
      </w:r>
      <w:proofErr w:type="spellStart"/>
      <w:r w:rsidRPr="00C271ED">
        <w:rPr>
          <w:rStyle w:val="markedcontent"/>
          <w:rFonts w:asciiTheme="majorBidi" w:hAnsiTheme="majorBidi" w:cstheme="majorBidi"/>
          <w:sz w:val="24"/>
          <w:szCs w:val="24"/>
        </w:rPr>
        <w:t>Солнцевского</w:t>
      </w:r>
      <w:proofErr w:type="spellEnd"/>
      <w:r w:rsidRPr="00C271ED">
        <w:rPr>
          <w:rStyle w:val="markedcontent"/>
          <w:rFonts w:asciiTheme="majorBidi" w:hAnsiTheme="majorBidi" w:cstheme="majorBidi"/>
          <w:sz w:val="24"/>
          <w:szCs w:val="24"/>
        </w:rPr>
        <w:t xml:space="preserve"> района Курской области. </w:t>
      </w:r>
    </w:p>
    <w:p w:rsidR="00C271ED" w:rsidRPr="00C271ED" w:rsidRDefault="00C271ED" w:rsidP="00C271ED">
      <w:pPr>
        <w:ind w:firstLine="567"/>
        <w:rPr>
          <w:rStyle w:val="markedcontent"/>
          <w:rFonts w:asciiTheme="majorBidi" w:hAnsiTheme="majorBidi" w:cstheme="majorBidi"/>
          <w:sz w:val="24"/>
          <w:szCs w:val="24"/>
        </w:rPr>
      </w:pPr>
      <w:r w:rsidRPr="00C271ED">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итоговой аттестацией. </w:t>
      </w:r>
    </w:p>
    <w:p w:rsidR="00C271ED" w:rsidRPr="00C271ED" w:rsidRDefault="00C271ED" w:rsidP="00C271ED">
      <w:pPr>
        <w:ind w:firstLine="567"/>
        <w:rPr>
          <w:sz w:val="24"/>
          <w:szCs w:val="24"/>
        </w:rPr>
      </w:pPr>
      <w:r w:rsidRPr="00C271ED">
        <w:rPr>
          <w:rStyle w:val="markedcontent"/>
          <w:rFonts w:asciiTheme="majorBidi" w:hAnsiTheme="majorBidi" w:cstheme="majorBidi"/>
          <w:sz w:val="24"/>
          <w:szCs w:val="24"/>
        </w:rPr>
        <w:t>Нормативный срок освоения основной образовательной программы среднего общего образования составляет 2 года.</w:t>
      </w:r>
    </w:p>
    <w:p w:rsidR="00C271ED" w:rsidRPr="00C271ED" w:rsidRDefault="00C271ED" w:rsidP="00C271ED">
      <w:pPr>
        <w:ind w:firstLine="0"/>
        <w:rPr>
          <w:sz w:val="24"/>
          <w:szCs w:val="24"/>
        </w:rPr>
      </w:pPr>
    </w:p>
    <w:p w:rsidR="00C271ED" w:rsidRPr="00C271ED" w:rsidRDefault="00C271ED" w:rsidP="00C271ED">
      <w:pPr>
        <w:pStyle w:val="a3"/>
        <w:jc w:val="center"/>
        <w:rPr>
          <w:b/>
          <w:color w:val="auto"/>
          <w:sz w:val="24"/>
          <w:szCs w:val="24"/>
        </w:rPr>
      </w:pPr>
    </w:p>
    <w:p w:rsidR="00C271ED" w:rsidRPr="00C271ED" w:rsidRDefault="00C271ED" w:rsidP="00C271ED">
      <w:pPr>
        <w:pStyle w:val="a3"/>
        <w:jc w:val="center"/>
        <w:rPr>
          <w:b/>
          <w:color w:val="auto"/>
          <w:sz w:val="24"/>
          <w:szCs w:val="24"/>
        </w:rPr>
      </w:pPr>
    </w:p>
    <w:p w:rsidR="00C271ED" w:rsidRPr="00C271ED" w:rsidRDefault="00C271ED" w:rsidP="00C271ED">
      <w:pPr>
        <w:pStyle w:val="a3"/>
        <w:jc w:val="center"/>
        <w:rPr>
          <w:b/>
          <w:color w:val="auto"/>
          <w:sz w:val="24"/>
          <w:szCs w:val="24"/>
        </w:rPr>
      </w:pPr>
    </w:p>
    <w:p w:rsidR="00C271ED" w:rsidRPr="00C271ED" w:rsidRDefault="00C271ED" w:rsidP="00C271ED">
      <w:pPr>
        <w:pStyle w:val="a3"/>
        <w:jc w:val="center"/>
        <w:rPr>
          <w:b/>
          <w:color w:val="auto"/>
          <w:sz w:val="24"/>
          <w:szCs w:val="24"/>
        </w:rPr>
      </w:pPr>
    </w:p>
    <w:p w:rsidR="00C271ED" w:rsidRPr="00C271ED" w:rsidRDefault="00C271ED" w:rsidP="00C271ED">
      <w:pPr>
        <w:pStyle w:val="a3"/>
        <w:jc w:val="center"/>
        <w:rPr>
          <w:b/>
          <w:color w:val="auto"/>
          <w:sz w:val="24"/>
          <w:szCs w:val="24"/>
        </w:rPr>
      </w:pPr>
    </w:p>
    <w:p w:rsidR="00C271ED" w:rsidRPr="00C271ED" w:rsidRDefault="00C271ED" w:rsidP="00C271ED">
      <w:pPr>
        <w:pStyle w:val="a3"/>
        <w:jc w:val="center"/>
        <w:rPr>
          <w:b/>
          <w:color w:val="auto"/>
          <w:sz w:val="24"/>
          <w:szCs w:val="24"/>
        </w:rPr>
      </w:pPr>
    </w:p>
    <w:p w:rsidR="00C271ED" w:rsidRPr="00C271ED" w:rsidRDefault="00C271ED" w:rsidP="00C271ED">
      <w:pPr>
        <w:pStyle w:val="a3"/>
        <w:jc w:val="center"/>
        <w:rPr>
          <w:b/>
          <w:color w:val="auto"/>
          <w:sz w:val="24"/>
          <w:szCs w:val="24"/>
        </w:rPr>
      </w:pPr>
    </w:p>
    <w:p w:rsidR="00011864" w:rsidRPr="00C271ED" w:rsidRDefault="00011864">
      <w:pPr>
        <w:rPr>
          <w:sz w:val="24"/>
          <w:szCs w:val="24"/>
        </w:rPr>
      </w:pPr>
    </w:p>
    <w:sectPr w:rsidR="00011864" w:rsidRPr="00C271ED" w:rsidSect="00011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1ED"/>
    <w:rsid w:val="00011864"/>
    <w:rsid w:val="004C772F"/>
    <w:rsid w:val="004F7B41"/>
    <w:rsid w:val="00B21A3C"/>
    <w:rsid w:val="00C271ED"/>
    <w:rsid w:val="00E02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ED"/>
    <w:pPr>
      <w:suppressAutoHyphens/>
      <w:spacing w:after="0" w:line="36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1ED"/>
    <w:pPr>
      <w:spacing w:after="0" w:line="240" w:lineRule="auto"/>
      <w:ind w:left="-15" w:firstLine="710"/>
      <w:jc w:val="both"/>
    </w:pPr>
    <w:rPr>
      <w:rFonts w:ascii="Times New Roman" w:eastAsia="Times New Roman" w:hAnsi="Times New Roman" w:cs="Times New Roman"/>
      <w:color w:val="000000"/>
      <w:sz w:val="28"/>
      <w:lang w:eastAsia="ru-RU"/>
    </w:rPr>
  </w:style>
  <w:style w:type="character" w:customStyle="1" w:styleId="markedcontent">
    <w:name w:val="markedcontent"/>
    <w:basedOn w:val="a0"/>
    <w:rsid w:val="00C271ED"/>
  </w:style>
</w:styles>
</file>

<file path=word/webSettings.xml><?xml version="1.0" encoding="utf-8"?>
<w:webSettings xmlns:r="http://schemas.openxmlformats.org/officeDocument/2006/relationships" xmlns:w="http://schemas.openxmlformats.org/wordprocessingml/2006/main">
  <w:divs>
    <w:div w:id="9031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dcterms:created xsi:type="dcterms:W3CDTF">2023-09-21T09:01:00Z</dcterms:created>
  <dcterms:modified xsi:type="dcterms:W3CDTF">2024-09-07T08:54:00Z</dcterms:modified>
</cp:coreProperties>
</file>